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84" w:rsidRPr="007813AD" w:rsidRDefault="00E85A4D" w:rsidP="00BE2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3AD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949DB" w:rsidRPr="006279EB" w:rsidRDefault="00E85A4D" w:rsidP="00BE22B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3AD">
        <w:rPr>
          <w:rFonts w:ascii="Times New Roman" w:hAnsi="Times New Roman" w:cs="Times New Roman"/>
          <w:b/>
          <w:sz w:val="24"/>
          <w:szCs w:val="24"/>
        </w:rPr>
        <w:t xml:space="preserve">работы лицея  «М.Греку» на </w:t>
      </w:r>
      <w:r w:rsidR="006F2384" w:rsidRPr="007813AD">
        <w:rPr>
          <w:rFonts w:ascii="Times New Roman" w:hAnsi="Times New Roman" w:cs="Times New Roman"/>
          <w:b/>
          <w:sz w:val="24"/>
          <w:szCs w:val="24"/>
        </w:rPr>
        <w:t xml:space="preserve">январь, </w:t>
      </w:r>
      <w:r w:rsidRPr="007813AD">
        <w:rPr>
          <w:rFonts w:ascii="Times New Roman" w:hAnsi="Times New Roman" w:cs="Times New Roman"/>
          <w:b/>
          <w:sz w:val="24"/>
          <w:szCs w:val="24"/>
        </w:rPr>
        <w:t>2020г.</w:t>
      </w:r>
    </w:p>
    <w:tbl>
      <w:tblPr>
        <w:tblStyle w:val="a3"/>
        <w:tblW w:w="9606" w:type="dxa"/>
        <w:tblLook w:val="04A0"/>
      </w:tblPr>
      <w:tblGrid>
        <w:gridCol w:w="534"/>
        <w:gridCol w:w="5103"/>
        <w:gridCol w:w="1374"/>
        <w:gridCol w:w="2595"/>
      </w:tblGrid>
      <w:tr w:rsidR="00E85A4D" w:rsidRPr="006F2384" w:rsidTr="00761C67">
        <w:tc>
          <w:tcPr>
            <w:tcW w:w="534" w:type="dxa"/>
          </w:tcPr>
          <w:p w:rsidR="00E85A4D" w:rsidRPr="006F2384" w:rsidRDefault="004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29F" w:rsidRPr="006F2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85A4D" w:rsidRPr="006F2384" w:rsidRDefault="0085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совещания.</w:t>
            </w:r>
          </w:p>
        </w:tc>
        <w:tc>
          <w:tcPr>
            <w:tcW w:w="1374" w:type="dxa"/>
          </w:tcPr>
          <w:p w:rsidR="00E85A4D" w:rsidRPr="00623733" w:rsidRDefault="0062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95" w:type="dxa"/>
          </w:tcPr>
          <w:p w:rsidR="00E85A4D" w:rsidRPr="006F2384" w:rsidRDefault="00941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4F29A7" w:rsidRPr="006F2384" w:rsidTr="00761C67">
        <w:tc>
          <w:tcPr>
            <w:tcW w:w="534" w:type="dxa"/>
          </w:tcPr>
          <w:p w:rsidR="004F29A7" w:rsidRPr="006F2384" w:rsidRDefault="004F29A7" w:rsidP="004F2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 xml:space="preserve">Качество выполнения </w:t>
            </w:r>
            <w:proofErr w:type="spellStart"/>
            <w:r w:rsidRPr="006F2384">
              <w:rPr>
                <w:rFonts w:ascii="Times New Roman" w:eastAsia="Calibri" w:hAnsi="Times New Roman" w:cs="Times New Roman"/>
              </w:rPr>
              <w:t>куррикулума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по предметам за 1 семестр</w:t>
            </w:r>
          </w:p>
        </w:tc>
        <w:tc>
          <w:tcPr>
            <w:tcW w:w="1374" w:type="dxa"/>
          </w:tcPr>
          <w:p w:rsidR="004F29A7" w:rsidRPr="006F2384" w:rsidRDefault="004F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F2384" w:rsidTr="00761C67">
        <w:tc>
          <w:tcPr>
            <w:tcW w:w="534" w:type="dxa"/>
          </w:tcPr>
          <w:p w:rsidR="004F29A7" w:rsidRPr="006F2384" w:rsidRDefault="004F29A7" w:rsidP="004F2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 xml:space="preserve">Проверка календарного планирования по 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модернизированному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2384">
              <w:rPr>
                <w:rFonts w:ascii="Times New Roman" w:eastAsia="Calibri" w:hAnsi="Times New Roman" w:cs="Times New Roman"/>
              </w:rPr>
              <w:t>куррикулуму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на 2 полугодие</w:t>
            </w:r>
          </w:p>
        </w:tc>
        <w:tc>
          <w:tcPr>
            <w:tcW w:w="1374" w:type="dxa"/>
          </w:tcPr>
          <w:p w:rsidR="004F29A7" w:rsidRPr="006F2384" w:rsidRDefault="004F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F2384" w:rsidTr="00761C67">
        <w:tc>
          <w:tcPr>
            <w:tcW w:w="534" w:type="dxa"/>
          </w:tcPr>
          <w:p w:rsidR="004F29A7" w:rsidRPr="006F2384" w:rsidRDefault="004F29A7" w:rsidP="004F2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Подготовка учителей к урокам. Повышение уровня профессиональной компетентности учителей на уроках</w:t>
            </w:r>
          </w:p>
        </w:tc>
        <w:tc>
          <w:tcPr>
            <w:tcW w:w="1374" w:type="dxa"/>
          </w:tcPr>
          <w:p w:rsidR="004F29A7" w:rsidRPr="006F2384" w:rsidRDefault="004F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 директора по УВР</w:t>
            </w:r>
          </w:p>
        </w:tc>
      </w:tr>
      <w:tr w:rsidR="00696C28" w:rsidRPr="006F2384" w:rsidTr="00761C67">
        <w:tc>
          <w:tcPr>
            <w:tcW w:w="534" w:type="dxa"/>
          </w:tcPr>
          <w:p w:rsidR="00696C28" w:rsidRPr="006F2384" w:rsidRDefault="006F2384" w:rsidP="00696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6C28" w:rsidRPr="006F2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</w:tcPr>
          <w:p w:rsidR="00696C28" w:rsidRPr="006F2384" w:rsidRDefault="00696C28" w:rsidP="00696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руководство.</w:t>
            </w:r>
          </w:p>
        </w:tc>
        <w:tc>
          <w:tcPr>
            <w:tcW w:w="1374" w:type="dxa"/>
          </w:tcPr>
          <w:p w:rsidR="00696C28" w:rsidRPr="006F2384" w:rsidRDefault="00696C28" w:rsidP="00696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</w:tcPr>
          <w:p w:rsidR="00696C28" w:rsidRPr="006F2384" w:rsidRDefault="00696C28" w:rsidP="00696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961"/>
        <w:gridCol w:w="142"/>
        <w:gridCol w:w="1417"/>
        <w:gridCol w:w="2552"/>
      </w:tblGrid>
      <w:tr w:rsidR="004F29A7" w:rsidRPr="006F2384" w:rsidTr="004F29A7">
        <w:tc>
          <w:tcPr>
            <w:tcW w:w="9606" w:type="dxa"/>
            <w:gridSpan w:val="5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  <w:b/>
              </w:rPr>
              <w:t>Тематический контроль</w:t>
            </w:r>
          </w:p>
        </w:tc>
      </w:tr>
      <w:tr w:rsidR="004F29A7" w:rsidRPr="006F2384" w:rsidTr="00761C67"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03" w:type="dxa"/>
            <w:gridSpan w:val="2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 xml:space="preserve">Качество выполнения </w:t>
            </w:r>
            <w:proofErr w:type="spellStart"/>
            <w:r w:rsidRPr="006F2384">
              <w:rPr>
                <w:rFonts w:ascii="Times New Roman" w:eastAsia="Calibri" w:hAnsi="Times New Roman" w:cs="Times New Roman"/>
              </w:rPr>
              <w:t>куррикулума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по предметам за 1 семестр</w:t>
            </w:r>
          </w:p>
        </w:tc>
        <w:tc>
          <w:tcPr>
            <w:tcW w:w="1417" w:type="dxa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18.01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F2384" w:rsidTr="00761C67">
        <w:tc>
          <w:tcPr>
            <w:tcW w:w="534" w:type="dxa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03" w:type="dxa"/>
            <w:gridSpan w:val="2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 xml:space="preserve">Проверка календарного планирования по 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модернизированному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F2384">
              <w:rPr>
                <w:rFonts w:ascii="Times New Roman" w:eastAsia="Calibri" w:hAnsi="Times New Roman" w:cs="Times New Roman"/>
              </w:rPr>
              <w:t>куррикулуму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на 2 полугодие</w:t>
            </w:r>
          </w:p>
        </w:tc>
        <w:tc>
          <w:tcPr>
            <w:tcW w:w="1417" w:type="dxa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18.01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23733" w:rsidTr="004F29A7">
        <w:tc>
          <w:tcPr>
            <w:tcW w:w="9606" w:type="dxa"/>
            <w:gridSpan w:val="5"/>
          </w:tcPr>
          <w:p w:rsidR="004F29A7" w:rsidRPr="00623733" w:rsidRDefault="00623733" w:rsidP="00783B4E">
            <w:pPr>
              <w:rPr>
                <w:rFonts w:ascii="Times New Roman" w:eastAsia="Calibri" w:hAnsi="Times New Roman" w:cs="Times New Roman"/>
                <w:b/>
              </w:rPr>
            </w:pPr>
            <w:r w:rsidRPr="00623733">
              <w:rPr>
                <w:rFonts w:ascii="Times New Roman" w:eastAsia="Calibri" w:hAnsi="Times New Roman" w:cs="Times New Roman"/>
                <w:b/>
              </w:rPr>
              <w:t>Обзорный контроль</w:t>
            </w:r>
          </w:p>
        </w:tc>
      </w:tr>
      <w:tr w:rsidR="004F29A7" w:rsidRPr="006F2384" w:rsidTr="007813AD"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F2384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 xml:space="preserve"> подготовкой к школьным, районным, городским олимпиадам</w:t>
            </w:r>
          </w:p>
        </w:tc>
        <w:tc>
          <w:tcPr>
            <w:tcW w:w="1559" w:type="dxa"/>
            <w:gridSpan w:val="2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F2384" w:rsidTr="007813AD"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4F29A7" w:rsidRPr="006F2384" w:rsidRDefault="004F29A7" w:rsidP="00783B4E">
            <w:pPr>
              <w:tabs>
                <w:tab w:val="left" w:pos="135"/>
                <w:tab w:val="center" w:pos="697"/>
              </w:tabs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Исследовательская деятельность-необходимость для развития компетенций по самореализации учащихся».  Декада Науки</w:t>
            </w:r>
          </w:p>
        </w:tc>
        <w:tc>
          <w:tcPr>
            <w:tcW w:w="1559" w:type="dxa"/>
            <w:gridSpan w:val="2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25.01-05.02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6F2384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6F2384">
              <w:rPr>
                <w:rFonts w:ascii="Times New Roman" w:eastAsia="Calibri" w:hAnsi="Times New Roman" w:cs="Times New Roman"/>
              </w:rPr>
              <w:t>иректора по УВР</w:t>
            </w:r>
          </w:p>
        </w:tc>
      </w:tr>
      <w:tr w:rsidR="004F29A7" w:rsidRPr="006F2384" w:rsidTr="007813AD">
        <w:trPr>
          <w:trHeight w:val="516"/>
        </w:trPr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Соблюдение санитарных норм при проведении учебного процесса</w:t>
            </w:r>
          </w:p>
        </w:tc>
        <w:tc>
          <w:tcPr>
            <w:tcW w:w="1559" w:type="dxa"/>
            <w:gridSpan w:val="2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F2384">
              <w:rPr>
                <w:rFonts w:ascii="Times New Roman" w:eastAsia="Calibri" w:hAnsi="Times New Roman" w:cs="Times New Roman"/>
              </w:rPr>
              <w:t>Максауд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</w:tr>
      <w:tr w:rsidR="004F29A7" w:rsidRPr="006F2384" w:rsidTr="007813AD">
        <w:trPr>
          <w:trHeight w:val="516"/>
        </w:trPr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Проверка посещаемости учащихся</w:t>
            </w:r>
          </w:p>
        </w:tc>
        <w:tc>
          <w:tcPr>
            <w:tcW w:w="1559" w:type="dxa"/>
            <w:gridSpan w:val="2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F2384">
              <w:rPr>
                <w:rFonts w:ascii="Times New Roman" w:eastAsia="Calibri" w:hAnsi="Times New Roman" w:cs="Times New Roman"/>
              </w:rPr>
              <w:t>Ону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В.Н.</w:t>
            </w:r>
          </w:p>
        </w:tc>
      </w:tr>
      <w:tr w:rsidR="004F29A7" w:rsidRPr="006F2384" w:rsidTr="007813AD">
        <w:trPr>
          <w:trHeight w:val="249"/>
        </w:trPr>
        <w:tc>
          <w:tcPr>
            <w:tcW w:w="5495" w:type="dxa"/>
            <w:gridSpan w:val="2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  <w:b/>
              </w:rPr>
              <w:t>Персональный контроль</w:t>
            </w:r>
          </w:p>
        </w:tc>
        <w:tc>
          <w:tcPr>
            <w:tcW w:w="1559" w:type="dxa"/>
            <w:gridSpan w:val="2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29A7" w:rsidRPr="006F2384" w:rsidTr="007813AD">
        <w:trPr>
          <w:trHeight w:val="288"/>
        </w:trPr>
        <w:tc>
          <w:tcPr>
            <w:tcW w:w="534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1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Контроль занятий кружка</w:t>
            </w:r>
          </w:p>
          <w:p w:rsidR="004F29A7" w:rsidRPr="006F2384" w:rsidRDefault="004F29A7" w:rsidP="00623733">
            <w:pPr>
              <w:rPr>
                <w:rFonts w:ascii="Times New Roman" w:eastAsia="Calibri" w:hAnsi="Times New Roman" w:cs="Times New Roman"/>
              </w:rPr>
            </w:pPr>
            <w:r w:rsidRPr="006F238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623733">
              <w:rPr>
                <w:rFonts w:ascii="Times New Roman" w:eastAsia="Calibri" w:hAnsi="Times New Roman" w:cs="Times New Roman"/>
              </w:rPr>
              <w:t>Роботика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>», ведение документации.</w:t>
            </w:r>
          </w:p>
        </w:tc>
        <w:tc>
          <w:tcPr>
            <w:tcW w:w="1559" w:type="dxa"/>
            <w:gridSpan w:val="2"/>
          </w:tcPr>
          <w:p w:rsidR="004F29A7" w:rsidRPr="006F2384" w:rsidRDefault="00623733" w:rsidP="00783B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4F29A7" w:rsidRPr="006F2384" w:rsidRDefault="004F29A7" w:rsidP="00783B4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F2384">
              <w:rPr>
                <w:rFonts w:ascii="Times New Roman" w:eastAsia="Calibri" w:hAnsi="Times New Roman" w:cs="Times New Roman"/>
              </w:rPr>
              <w:t>Ону</w:t>
            </w:r>
            <w:proofErr w:type="spellEnd"/>
            <w:r w:rsidRPr="006F2384">
              <w:rPr>
                <w:rFonts w:ascii="Times New Roman" w:eastAsia="Calibri" w:hAnsi="Times New Roman" w:cs="Times New Roman"/>
              </w:rPr>
              <w:t xml:space="preserve"> В.Н.</w:t>
            </w:r>
          </w:p>
        </w:tc>
      </w:tr>
    </w:tbl>
    <w:tbl>
      <w:tblPr>
        <w:tblStyle w:val="a3"/>
        <w:tblW w:w="9606" w:type="dxa"/>
        <w:tblLook w:val="04A0"/>
      </w:tblPr>
      <w:tblGrid>
        <w:gridCol w:w="530"/>
        <w:gridCol w:w="4965"/>
        <w:gridCol w:w="1583"/>
        <w:gridCol w:w="2528"/>
      </w:tblGrid>
      <w:tr w:rsidR="00F911F1" w:rsidRPr="006F2384" w:rsidTr="007813AD">
        <w:tc>
          <w:tcPr>
            <w:tcW w:w="530" w:type="dxa"/>
          </w:tcPr>
          <w:p w:rsidR="00F911F1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54E3" w:rsidRPr="006F2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F911F1" w:rsidRPr="006F2384" w:rsidRDefault="00A754E3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*Работа с родителями:</w:t>
            </w:r>
          </w:p>
        </w:tc>
        <w:tc>
          <w:tcPr>
            <w:tcW w:w="1583" w:type="dxa"/>
          </w:tcPr>
          <w:p w:rsidR="00F911F1" w:rsidRPr="006F2384" w:rsidRDefault="00F911F1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F911F1" w:rsidRPr="006F2384" w:rsidRDefault="00F911F1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F2384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6F2384" w:rsidRDefault="006F2384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</w:t>
            </w:r>
            <w:r w:rsidR="005746F6">
              <w:rPr>
                <w:rFonts w:ascii="Times New Roman" w:hAnsi="Times New Roman" w:cs="Times New Roman"/>
                <w:sz w:val="24"/>
                <w:szCs w:val="24"/>
              </w:rPr>
              <w:t>ческого просвещения родителей</w:t>
            </w:r>
            <w:proofErr w:type="gramStart"/>
            <w:r w:rsidR="00574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746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ключение в работу с семьей психологов, социального педагога. «Правила и ограничения в системе семейного воспитания»</w:t>
            </w:r>
          </w:p>
        </w:tc>
        <w:tc>
          <w:tcPr>
            <w:tcW w:w="1583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6F2384" w:rsidRDefault="006F2384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F238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6F238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соц. педагог</w:t>
            </w:r>
          </w:p>
          <w:p w:rsidR="006F2384" w:rsidRPr="006F2384" w:rsidRDefault="006F2384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Кулик О.П.</w:t>
            </w:r>
          </w:p>
        </w:tc>
      </w:tr>
      <w:tr w:rsidR="00623733" w:rsidRPr="006F2384" w:rsidTr="007813AD">
        <w:tc>
          <w:tcPr>
            <w:tcW w:w="530" w:type="dxa"/>
          </w:tcPr>
          <w:p w:rsidR="00623733" w:rsidRPr="006F2384" w:rsidRDefault="00623733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психолого-педагогические консультации по вопросам обучения.</w:t>
            </w:r>
          </w:p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Встречи и беседы </w:t>
            </w:r>
            <w:proofErr w:type="spell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 по поведению и посещаемости учащихся (1-12 классы)</w:t>
            </w:r>
          </w:p>
        </w:tc>
        <w:tc>
          <w:tcPr>
            <w:tcW w:w="1583" w:type="dxa"/>
          </w:tcPr>
          <w:p w:rsidR="00623733" w:rsidRDefault="00623733">
            <w:r w:rsidRPr="00184849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184849"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 w:rsidRPr="00184849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84849"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 w:rsidRPr="0018484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8" w:type="dxa"/>
          </w:tcPr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Н.Л. </w:t>
            </w:r>
            <w:proofErr w:type="spell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3733" w:rsidRPr="006F2384" w:rsidTr="007813AD">
        <w:tc>
          <w:tcPr>
            <w:tcW w:w="530" w:type="dxa"/>
          </w:tcPr>
          <w:p w:rsidR="00623733" w:rsidRPr="006F2384" w:rsidRDefault="00623733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беседы, встречи с родителями будущих первоклассников" Творческое мышление – как психологическая предпосылка успешного обучения в школе "</w:t>
            </w:r>
          </w:p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(1-5 классы)</w:t>
            </w:r>
          </w:p>
        </w:tc>
        <w:tc>
          <w:tcPr>
            <w:tcW w:w="1583" w:type="dxa"/>
          </w:tcPr>
          <w:p w:rsidR="00623733" w:rsidRDefault="00623733">
            <w:r w:rsidRPr="00184849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184849">
              <w:rPr>
                <w:rFonts w:ascii="Times New Roman" w:eastAsia="Calibri" w:hAnsi="Times New Roman" w:cs="Times New Roman"/>
              </w:rPr>
              <w:t>теч</w:t>
            </w:r>
            <w:proofErr w:type="gramStart"/>
            <w:r w:rsidRPr="00184849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84849">
              <w:rPr>
                <w:rFonts w:ascii="Times New Roman" w:eastAsia="Calibri" w:hAnsi="Times New Roman" w:cs="Times New Roman"/>
              </w:rPr>
              <w:t>ес</w:t>
            </w:r>
            <w:proofErr w:type="spellEnd"/>
            <w:r w:rsidRPr="0018484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28" w:type="dxa"/>
          </w:tcPr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Горюк</w:t>
            </w:r>
            <w:proofErr w:type="spell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  <w:p w:rsidR="00623733" w:rsidRPr="006F2384" w:rsidRDefault="00623733" w:rsidP="0078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психолог, логопед</w:t>
            </w:r>
            <w:r w:rsidRPr="006F238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,  </w:t>
            </w: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384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МК</w:t>
            </w: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эстетики</w:t>
            </w: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761C67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6F2384"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b/>
                <w:sz w:val="24"/>
                <w:szCs w:val="24"/>
              </w:rPr>
              <w:t>*Воспитательная работа с учащимися.</w:t>
            </w:r>
          </w:p>
        </w:tc>
        <w:tc>
          <w:tcPr>
            <w:tcW w:w="1583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F2384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 дню рождения </w:t>
            </w:r>
            <w:proofErr w:type="spellStart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М.Еминеску</w:t>
            </w:r>
            <w:proofErr w:type="spellEnd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(15.01.1850)  </w:t>
            </w:r>
          </w:p>
          <w:p w:rsidR="006F2384" w:rsidRPr="006F2384" w:rsidRDefault="006F2384" w:rsidP="006F2384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тематические беседы, дискуссии «Наше всё и даже немного больше…», посвящённые дню рождения </w:t>
            </w:r>
            <w:proofErr w:type="spellStart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М.Еминеску</w:t>
            </w:r>
            <w:proofErr w:type="spellEnd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1-12 классы)  </w:t>
            </w:r>
          </w:p>
        </w:tc>
        <w:tc>
          <w:tcPr>
            <w:tcW w:w="1583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2528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Ляху С.Г.</w:t>
            </w: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F2384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науки</w:t>
            </w:r>
          </w:p>
        </w:tc>
        <w:tc>
          <w:tcPr>
            <w:tcW w:w="1583" w:type="dxa"/>
          </w:tcPr>
          <w:p w:rsidR="006F2384" w:rsidRPr="006F2384" w:rsidRDefault="00623733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25.01-05.02</w:t>
            </w:r>
          </w:p>
        </w:tc>
        <w:tc>
          <w:tcPr>
            <w:tcW w:w="2528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F2384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6F2384" w:rsidRDefault="006F2384" w:rsidP="006F2384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тематические беседы: «27 января - Всемирный день памяти жертвам холокоста».</w:t>
            </w:r>
          </w:p>
        </w:tc>
        <w:tc>
          <w:tcPr>
            <w:tcW w:w="1583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27-29.</w:t>
            </w:r>
          </w:p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01.2021</w:t>
            </w:r>
          </w:p>
        </w:tc>
        <w:tc>
          <w:tcPr>
            <w:tcW w:w="2528" w:type="dxa"/>
          </w:tcPr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F2384" w:rsidRPr="006F2384" w:rsidRDefault="006F2384" w:rsidP="00783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F2384" w:rsidP="006F23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Творчество А.С. Пушкина. Учимся читать стихи.</w:t>
            </w:r>
          </w:p>
        </w:tc>
        <w:tc>
          <w:tcPr>
            <w:tcW w:w="1583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6F2384" w:rsidRDefault="006F2384" w:rsidP="00F9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6F2384">
              <w:rPr>
                <w:rFonts w:ascii="Times New Roman" w:hAnsi="Times New Roman" w:cs="Times New Roman"/>
                <w:sz w:val="24"/>
                <w:szCs w:val="24"/>
              </w:rPr>
              <w:t xml:space="preserve"> рук. 1-4 классов</w:t>
            </w:r>
          </w:p>
        </w:tc>
      </w:tr>
      <w:tr w:rsidR="006F2384" w:rsidRPr="006F2384" w:rsidTr="007813AD">
        <w:tc>
          <w:tcPr>
            <w:tcW w:w="530" w:type="dxa"/>
          </w:tcPr>
          <w:p w:rsidR="006F2384" w:rsidRPr="006F2384" w:rsidRDefault="00623733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5" w:type="dxa"/>
          </w:tcPr>
          <w:p w:rsidR="006F2384" w:rsidRPr="005746F6" w:rsidRDefault="005746F6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психолога</w:t>
            </w:r>
          </w:p>
        </w:tc>
        <w:tc>
          <w:tcPr>
            <w:tcW w:w="1583" w:type="dxa"/>
          </w:tcPr>
          <w:p w:rsidR="006F2384" w:rsidRPr="006F2384" w:rsidRDefault="005746F6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 классы</w:t>
            </w:r>
          </w:p>
        </w:tc>
        <w:tc>
          <w:tcPr>
            <w:tcW w:w="2528" w:type="dxa"/>
          </w:tcPr>
          <w:p w:rsidR="006F2384" w:rsidRPr="006F2384" w:rsidRDefault="005746F6" w:rsidP="00F91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sz w:val="24"/>
                <w:szCs w:val="24"/>
              </w:rPr>
              <w:t xml:space="preserve">«Все профессии важны» </w:t>
            </w:r>
            <w:proofErr w:type="spellStart"/>
            <w:r w:rsidRPr="005746F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746F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уч-ся 5-6 классов</w:t>
            </w:r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администрации.</w:t>
            </w:r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учащихся </w:t>
            </w: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проблемам </w:t>
            </w:r>
            <w:proofErr w:type="spellStart"/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психоэмоционального</w:t>
            </w:r>
            <w:proofErr w:type="spellEnd"/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состояния, мотивации, межличностных взаимоотношений</w:t>
            </w:r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учителей и родителей: взаимоотношение  ученик – родитель, конфликты поколений,  сплоченность ученического коллектива,  поведенческие нарушения и т. </w:t>
            </w:r>
            <w:proofErr w:type="spellStart"/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5746F6" w:rsidTr="007813AD">
        <w:tc>
          <w:tcPr>
            <w:tcW w:w="530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психолога</w:t>
            </w:r>
          </w:p>
        </w:tc>
        <w:tc>
          <w:tcPr>
            <w:tcW w:w="1583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7-12</w:t>
            </w: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2528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Кулик О.П.</w:t>
            </w: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sz w:val="24"/>
                <w:szCs w:val="24"/>
              </w:rPr>
              <w:t>«Моё будущее - в моих руках – откровенный разговор о своём  профессиональном выбор</w:t>
            </w:r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 9-х классов</w:t>
            </w:r>
          </w:p>
        </w:tc>
      </w:tr>
      <w:tr w:rsidR="006F2384" w:rsidRPr="005746F6" w:rsidTr="007813AD">
        <w:tc>
          <w:tcPr>
            <w:tcW w:w="530" w:type="dxa"/>
          </w:tcPr>
          <w:p w:rsidR="006F2384" w:rsidRPr="005746F6" w:rsidRDefault="006F2384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6F2384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sz w:val="24"/>
                <w:szCs w:val="24"/>
              </w:rPr>
              <w:t>«Составные части осознанного выбора профессии» - к вопросам профориентации</w:t>
            </w:r>
          </w:p>
        </w:tc>
        <w:tc>
          <w:tcPr>
            <w:tcW w:w="1583" w:type="dxa"/>
          </w:tcPr>
          <w:p w:rsidR="006F2384" w:rsidRPr="005746F6" w:rsidRDefault="006F2384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6F2384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 10-12-х классов</w:t>
            </w:r>
          </w:p>
        </w:tc>
      </w:tr>
      <w:tr w:rsidR="005746F6" w:rsidRPr="005746F6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учащихся по запросу учителей, родителей, администрации</w:t>
            </w: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формирование «группы риска»;</w:t>
            </w:r>
          </w:p>
        </w:tc>
        <w:tc>
          <w:tcPr>
            <w:tcW w:w="1583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5746F6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Психологическое консультирование учащихся по проблемам личностного и профессионального самоопределения, особенно</w:t>
            </w: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стей межличностных </w:t>
            </w:r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взаимоотношений и </w:t>
            </w:r>
            <w:proofErr w:type="spellStart"/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5746F6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5746F6" w:rsidRDefault="005746F6" w:rsidP="005746F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Консультирование учителей и родителей: взаимоотношение  ученик – родитель, конфликты поколений,  сплоче</w:t>
            </w: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нность ученического коллектива</w:t>
            </w:r>
            <w:r w:rsidRPr="005746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поведенческие нарушения и т. </w:t>
            </w:r>
            <w:r w:rsidRPr="005746F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1583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5746F6" w:rsidTr="007813AD">
        <w:tc>
          <w:tcPr>
            <w:tcW w:w="530" w:type="dxa"/>
          </w:tcPr>
          <w:p w:rsidR="005746F6" w:rsidRPr="005746F6" w:rsidRDefault="005746F6" w:rsidP="00383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5" w:type="dxa"/>
          </w:tcPr>
          <w:p w:rsidR="005746F6" w:rsidRPr="005746F6" w:rsidRDefault="005746F6" w:rsidP="00383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библиотеки</w:t>
            </w:r>
          </w:p>
        </w:tc>
        <w:tc>
          <w:tcPr>
            <w:tcW w:w="1583" w:type="dxa"/>
          </w:tcPr>
          <w:p w:rsidR="005746F6" w:rsidRPr="005746F6" w:rsidRDefault="005746F6" w:rsidP="00383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</w:tcPr>
          <w:p w:rsidR="005746F6" w:rsidRPr="005746F6" w:rsidRDefault="005746F6" w:rsidP="00383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6F6">
              <w:rPr>
                <w:rFonts w:ascii="Times New Roman" w:hAnsi="Times New Roman" w:cs="Times New Roman"/>
                <w:b/>
                <w:sz w:val="24"/>
                <w:szCs w:val="24"/>
              </w:rPr>
              <w:t>Петлевая С.А.</w:t>
            </w: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«Знакомьтесь, библиотека!» (1 класс)</w:t>
            </w:r>
          </w:p>
        </w:tc>
        <w:tc>
          <w:tcPr>
            <w:tcW w:w="1583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выставки:</w:t>
            </w:r>
          </w:p>
        </w:tc>
        <w:tc>
          <w:tcPr>
            <w:tcW w:w="1583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чествования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М.Еминеску</w:t>
            </w:r>
            <w:proofErr w:type="spellEnd"/>
          </w:p>
        </w:tc>
        <w:tc>
          <w:tcPr>
            <w:tcW w:w="1583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Выставка-вопрос</w:t>
            </w:r>
          </w:p>
        </w:tc>
        <w:tc>
          <w:tcPr>
            <w:tcW w:w="1583" w:type="dxa"/>
          </w:tcPr>
          <w:p w:rsidR="005746F6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</w:p>
        </w:tc>
        <w:tc>
          <w:tcPr>
            <w:tcW w:w="1583" w:type="dxa"/>
          </w:tcPr>
          <w:p w:rsidR="005746F6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6F6" w:rsidRPr="006F2384" w:rsidTr="007813AD">
        <w:tc>
          <w:tcPr>
            <w:tcW w:w="530" w:type="dxa"/>
          </w:tcPr>
          <w:p w:rsidR="005746F6" w:rsidRPr="005746F6" w:rsidRDefault="005746F6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746F6" w:rsidRPr="005746F6" w:rsidRDefault="007813AD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Викторины, беседы у выставок</w:t>
            </w:r>
          </w:p>
        </w:tc>
        <w:tc>
          <w:tcPr>
            <w:tcW w:w="1583" w:type="dxa"/>
          </w:tcPr>
          <w:p w:rsidR="005746F6" w:rsidRDefault="007813AD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8" w:type="dxa"/>
          </w:tcPr>
          <w:p w:rsidR="005746F6" w:rsidRPr="006F2384" w:rsidRDefault="005746F6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AD" w:rsidRPr="006F2384" w:rsidTr="007813AD">
        <w:tc>
          <w:tcPr>
            <w:tcW w:w="530" w:type="dxa"/>
          </w:tcPr>
          <w:p w:rsidR="007813AD" w:rsidRPr="005746F6" w:rsidRDefault="007813AD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7813AD" w:rsidRDefault="007813AD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Доставка, обработка, распределение новых учебников</w:t>
            </w:r>
          </w:p>
        </w:tc>
        <w:tc>
          <w:tcPr>
            <w:tcW w:w="1583" w:type="dxa"/>
          </w:tcPr>
          <w:p w:rsidR="007813AD" w:rsidRDefault="007813AD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28" w:type="dxa"/>
          </w:tcPr>
          <w:p w:rsidR="007813AD" w:rsidRPr="006F2384" w:rsidRDefault="007813AD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AD" w:rsidRPr="006F2384" w:rsidTr="007813AD">
        <w:tc>
          <w:tcPr>
            <w:tcW w:w="530" w:type="dxa"/>
          </w:tcPr>
          <w:p w:rsidR="007813AD" w:rsidRPr="005746F6" w:rsidRDefault="007813AD" w:rsidP="00574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7813AD" w:rsidRDefault="007813AD" w:rsidP="0057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книг, подаренных библиотеке читателями</w:t>
            </w:r>
          </w:p>
        </w:tc>
        <w:tc>
          <w:tcPr>
            <w:tcW w:w="1583" w:type="dxa"/>
          </w:tcPr>
          <w:p w:rsidR="007813AD" w:rsidRDefault="007813AD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7813AD" w:rsidRPr="006F2384" w:rsidRDefault="007813AD" w:rsidP="00383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6F6" w:rsidRPr="005746F6" w:rsidRDefault="005746F6" w:rsidP="005746F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4D" w:rsidRPr="006279EB" w:rsidRDefault="00E85A4D">
      <w:pPr>
        <w:rPr>
          <w:rFonts w:ascii="Times New Roman" w:hAnsi="Times New Roman" w:cs="Times New Roman"/>
          <w:sz w:val="24"/>
          <w:szCs w:val="24"/>
        </w:rPr>
      </w:pPr>
    </w:p>
    <w:sectPr w:rsidR="00E85A4D" w:rsidRPr="006279EB" w:rsidSect="00472B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BA" w:rsidRDefault="00C055BA" w:rsidP="007813AD">
      <w:pPr>
        <w:spacing w:after="0" w:line="240" w:lineRule="auto"/>
      </w:pPr>
      <w:r>
        <w:separator/>
      </w:r>
    </w:p>
  </w:endnote>
  <w:endnote w:type="continuationSeparator" w:id="0">
    <w:p w:rsidR="00C055BA" w:rsidRDefault="00C055BA" w:rsidP="0078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1829"/>
      <w:docPartObj>
        <w:docPartGallery w:val="Page Numbers (Bottom of Page)"/>
        <w:docPartUnique/>
      </w:docPartObj>
    </w:sdtPr>
    <w:sdtContent>
      <w:p w:rsidR="007813AD" w:rsidRDefault="007813AD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813AD" w:rsidRDefault="007813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BA" w:rsidRDefault="00C055BA" w:rsidP="007813AD">
      <w:pPr>
        <w:spacing w:after="0" w:line="240" w:lineRule="auto"/>
      </w:pPr>
      <w:r>
        <w:separator/>
      </w:r>
    </w:p>
  </w:footnote>
  <w:footnote w:type="continuationSeparator" w:id="0">
    <w:p w:rsidR="00C055BA" w:rsidRDefault="00C055BA" w:rsidP="0078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DDA"/>
    <w:multiLevelType w:val="hybridMultilevel"/>
    <w:tmpl w:val="7D7440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294731"/>
    <w:multiLevelType w:val="hybridMultilevel"/>
    <w:tmpl w:val="5028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E34E1"/>
    <w:multiLevelType w:val="hybridMultilevel"/>
    <w:tmpl w:val="E93E86AC"/>
    <w:lvl w:ilvl="0" w:tplc="8B3AC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80D1E"/>
    <w:multiLevelType w:val="hybridMultilevel"/>
    <w:tmpl w:val="B4A24732"/>
    <w:lvl w:ilvl="0" w:tplc="733679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160C0"/>
    <w:multiLevelType w:val="hybridMultilevel"/>
    <w:tmpl w:val="553C507A"/>
    <w:lvl w:ilvl="0" w:tplc="D744EE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17AF1"/>
    <w:multiLevelType w:val="hybridMultilevel"/>
    <w:tmpl w:val="9996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0779A"/>
    <w:multiLevelType w:val="hybridMultilevel"/>
    <w:tmpl w:val="462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A4D"/>
    <w:rsid w:val="00023836"/>
    <w:rsid w:val="000C73B1"/>
    <w:rsid w:val="000E5EC2"/>
    <w:rsid w:val="0014629F"/>
    <w:rsid w:val="002949DB"/>
    <w:rsid w:val="00383361"/>
    <w:rsid w:val="003A7312"/>
    <w:rsid w:val="003D5AA5"/>
    <w:rsid w:val="0044643E"/>
    <w:rsid w:val="00472B39"/>
    <w:rsid w:val="004F29A7"/>
    <w:rsid w:val="005746F6"/>
    <w:rsid w:val="005B58E0"/>
    <w:rsid w:val="005C10AE"/>
    <w:rsid w:val="00623733"/>
    <w:rsid w:val="006279EB"/>
    <w:rsid w:val="00696C28"/>
    <w:rsid w:val="006F2384"/>
    <w:rsid w:val="0075226C"/>
    <w:rsid w:val="00761C67"/>
    <w:rsid w:val="007813AD"/>
    <w:rsid w:val="007B1147"/>
    <w:rsid w:val="00854D04"/>
    <w:rsid w:val="00941100"/>
    <w:rsid w:val="00A754E3"/>
    <w:rsid w:val="00AE7EC1"/>
    <w:rsid w:val="00BB6A04"/>
    <w:rsid w:val="00BE22BD"/>
    <w:rsid w:val="00C055BA"/>
    <w:rsid w:val="00C7476A"/>
    <w:rsid w:val="00D21D2E"/>
    <w:rsid w:val="00D647CD"/>
    <w:rsid w:val="00E85A4D"/>
    <w:rsid w:val="00F54CA4"/>
    <w:rsid w:val="00F9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E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A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8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13AD"/>
  </w:style>
  <w:style w:type="paragraph" w:styleId="a9">
    <w:name w:val="footer"/>
    <w:basedOn w:val="a"/>
    <w:link w:val="aa"/>
    <w:uiPriority w:val="99"/>
    <w:unhideWhenUsed/>
    <w:rsid w:val="0078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2021-01-11T13:17:00Z</cp:lastPrinted>
  <dcterms:created xsi:type="dcterms:W3CDTF">2021-01-06T07:02:00Z</dcterms:created>
  <dcterms:modified xsi:type="dcterms:W3CDTF">2021-01-11T13:17:00Z</dcterms:modified>
</cp:coreProperties>
</file>